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88E73" w14:textId="231F18B3" w:rsidR="00F36E07" w:rsidRPr="002B105F" w:rsidRDefault="00F36E07">
      <w:pPr>
        <w:rPr>
          <w:rFonts w:ascii="Tahoma" w:hAnsi="Tahoma" w:cs="Tahoma"/>
          <w:b/>
          <w:iCs/>
        </w:rPr>
      </w:pPr>
      <w:r w:rsidRPr="002B105F">
        <w:rPr>
          <w:rFonts w:ascii="Tahoma" w:hAnsi="Tahoma" w:cs="Tahoma"/>
          <w:bCs/>
          <w:iCs/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F86576B" wp14:editId="207BED7E">
            <wp:simplePos x="0" y="0"/>
            <wp:positionH relativeFrom="column">
              <wp:posOffset>-918210</wp:posOffset>
            </wp:positionH>
            <wp:positionV relativeFrom="paragraph">
              <wp:posOffset>-785495</wp:posOffset>
            </wp:positionV>
            <wp:extent cx="2107016" cy="1162050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056" cy="116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05F">
        <w:rPr>
          <w:rFonts w:ascii="Tahoma" w:hAnsi="Tahoma" w:cs="Tahoma"/>
          <w:bCs/>
          <w:iCs/>
        </w:rPr>
        <w:tab/>
      </w:r>
      <w:r w:rsidR="002B105F">
        <w:rPr>
          <w:rFonts w:ascii="Tahoma" w:hAnsi="Tahoma" w:cs="Tahoma"/>
          <w:bCs/>
          <w:iCs/>
        </w:rPr>
        <w:tab/>
      </w:r>
      <w:r w:rsidR="002B105F">
        <w:rPr>
          <w:rFonts w:ascii="Tahoma" w:hAnsi="Tahoma" w:cs="Tahoma"/>
          <w:bCs/>
          <w:iCs/>
        </w:rPr>
        <w:tab/>
      </w:r>
      <w:r w:rsidR="002B105F">
        <w:rPr>
          <w:rFonts w:ascii="Tahoma" w:hAnsi="Tahoma" w:cs="Tahoma"/>
          <w:bCs/>
          <w:iCs/>
        </w:rPr>
        <w:tab/>
      </w:r>
      <w:r w:rsidR="002B105F">
        <w:rPr>
          <w:rFonts w:ascii="Tahoma" w:hAnsi="Tahoma" w:cs="Tahoma"/>
          <w:bCs/>
          <w:iCs/>
        </w:rPr>
        <w:tab/>
      </w:r>
      <w:r w:rsidR="002B105F">
        <w:rPr>
          <w:rFonts w:ascii="Tahoma" w:hAnsi="Tahoma" w:cs="Tahoma"/>
          <w:bCs/>
          <w:iCs/>
        </w:rPr>
        <w:tab/>
      </w:r>
      <w:r w:rsidR="002B105F">
        <w:rPr>
          <w:rFonts w:ascii="Tahoma" w:hAnsi="Tahoma" w:cs="Tahoma"/>
          <w:bCs/>
          <w:iCs/>
        </w:rPr>
        <w:tab/>
      </w:r>
      <w:r w:rsidR="002B105F">
        <w:rPr>
          <w:rFonts w:ascii="Tahoma" w:hAnsi="Tahoma" w:cs="Tahoma"/>
          <w:bCs/>
          <w:iCs/>
        </w:rPr>
        <w:tab/>
      </w:r>
      <w:r w:rsidR="002B105F">
        <w:rPr>
          <w:rFonts w:ascii="Tahoma" w:hAnsi="Tahoma" w:cs="Tahoma"/>
          <w:bCs/>
          <w:iCs/>
        </w:rPr>
        <w:tab/>
      </w:r>
      <w:r w:rsidR="002B105F">
        <w:rPr>
          <w:rFonts w:ascii="Tahoma" w:hAnsi="Tahoma" w:cs="Tahoma"/>
          <w:bCs/>
          <w:iCs/>
        </w:rPr>
        <w:tab/>
      </w:r>
      <w:r w:rsidR="002B105F">
        <w:rPr>
          <w:rFonts w:ascii="Tahoma" w:hAnsi="Tahoma" w:cs="Tahoma"/>
          <w:b/>
          <w:iCs/>
        </w:rPr>
        <w:t>RNT 9092</w:t>
      </w:r>
    </w:p>
    <w:p w14:paraId="636D96C9" w14:textId="77777777" w:rsidR="00F36E07" w:rsidRPr="002B105F" w:rsidRDefault="00F36E07">
      <w:pPr>
        <w:rPr>
          <w:rFonts w:ascii="Tahoma" w:hAnsi="Tahoma" w:cs="Tahoma"/>
          <w:bCs/>
          <w:iCs/>
        </w:rPr>
      </w:pPr>
    </w:p>
    <w:p w14:paraId="3F0EF453" w14:textId="77777777" w:rsidR="00F36E07" w:rsidRPr="002B105F" w:rsidRDefault="00F36E07" w:rsidP="00F36E07">
      <w:pPr>
        <w:spacing w:after="0"/>
        <w:jc w:val="center"/>
        <w:rPr>
          <w:rFonts w:ascii="Tahoma" w:hAnsi="Tahoma" w:cs="Tahoma"/>
          <w:b/>
          <w:iCs/>
          <w:sz w:val="32"/>
          <w:szCs w:val="32"/>
        </w:rPr>
      </w:pPr>
      <w:r w:rsidRPr="002B105F">
        <w:rPr>
          <w:rFonts w:ascii="Tahoma" w:hAnsi="Tahoma" w:cs="Tahoma"/>
          <w:b/>
          <w:iCs/>
          <w:sz w:val="32"/>
          <w:szCs w:val="32"/>
        </w:rPr>
        <w:t>SALIDA ESPECIAL DE SEMANA SANTA</w:t>
      </w:r>
    </w:p>
    <w:p w14:paraId="3BBFED64" w14:textId="77777777" w:rsidR="00F36E07" w:rsidRPr="002B105F" w:rsidRDefault="00943C73" w:rsidP="00F36E07">
      <w:pPr>
        <w:spacing w:after="0"/>
        <w:jc w:val="center"/>
        <w:rPr>
          <w:rFonts w:ascii="Tahoma" w:hAnsi="Tahoma" w:cs="Tahoma"/>
          <w:b/>
          <w:iCs/>
          <w:color w:val="FF0000"/>
          <w:sz w:val="32"/>
          <w:szCs w:val="32"/>
        </w:rPr>
      </w:pPr>
      <w:r w:rsidRPr="002B105F">
        <w:rPr>
          <w:rFonts w:ascii="Tahoma" w:hAnsi="Tahoma" w:cs="Tahoma"/>
          <w:b/>
          <w:iCs/>
          <w:color w:val="FF0000"/>
          <w:sz w:val="32"/>
          <w:szCs w:val="32"/>
        </w:rPr>
        <w:t>MEDELLIN</w:t>
      </w:r>
    </w:p>
    <w:p w14:paraId="4D02FBFB" w14:textId="4D0EE1EB" w:rsidR="00F36E07" w:rsidRPr="002B105F" w:rsidRDefault="002B105F" w:rsidP="00F36E07">
      <w:pPr>
        <w:spacing w:after="0"/>
        <w:jc w:val="center"/>
        <w:rPr>
          <w:rFonts w:ascii="Tahoma" w:hAnsi="Tahoma" w:cs="Tahoma"/>
          <w:bCs/>
          <w:iCs/>
        </w:rPr>
      </w:pPr>
      <w:r w:rsidRPr="000B76CE">
        <w:rPr>
          <w:rFonts w:ascii="Tahoma" w:hAnsi="Tahoma" w:cs="Tahoma"/>
          <w:b/>
          <w:iCs/>
        </w:rPr>
        <w:t>APLICA</w:t>
      </w:r>
      <w:r>
        <w:rPr>
          <w:rFonts w:ascii="Tahoma" w:hAnsi="Tahoma" w:cs="Tahoma"/>
          <w:bCs/>
          <w:iCs/>
        </w:rPr>
        <w:t xml:space="preserve">: </w:t>
      </w:r>
      <w:r w:rsidR="00F36E07" w:rsidRPr="002B105F">
        <w:rPr>
          <w:rFonts w:ascii="Tahoma" w:hAnsi="Tahoma" w:cs="Tahoma"/>
          <w:bCs/>
          <w:iCs/>
        </w:rPr>
        <w:t xml:space="preserve">ABRIL 14-17 DE 2022 </w:t>
      </w:r>
      <w:r w:rsidR="009526CE" w:rsidRPr="002B105F">
        <w:rPr>
          <w:rFonts w:ascii="Tahoma" w:hAnsi="Tahoma" w:cs="Tahoma"/>
          <w:bCs/>
          <w:iCs/>
        </w:rPr>
        <w:t>(Se</w:t>
      </w:r>
      <w:r w:rsidR="00F36E07" w:rsidRPr="002B105F">
        <w:rPr>
          <w:rFonts w:ascii="Tahoma" w:hAnsi="Tahoma" w:cs="Tahoma"/>
          <w:bCs/>
          <w:iCs/>
        </w:rPr>
        <w:t xml:space="preserve"> sale el día anterior a las 11:00PM)</w:t>
      </w:r>
    </w:p>
    <w:p w14:paraId="0689A02F" w14:textId="77777777" w:rsidR="00F36E07" w:rsidRPr="002B105F" w:rsidRDefault="00F36E07" w:rsidP="00F36E07">
      <w:pPr>
        <w:spacing w:after="0"/>
        <w:jc w:val="both"/>
        <w:rPr>
          <w:rFonts w:ascii="Tahoma" w:hAnsi="Tahoma" w:cs="Tahoma"/>
          <w:bCs/>
          <w:iCs/>
        </w:rPr>
      </w:pPr>
    </w:p>
    <w:p w14:paraId="68D2CFF0" w14:textId="77777777" w:rsidR="00F36E07" w:rsidRPr="002B105F" w:rsidRDefault="00F36E07" w:rsidP="00F36E07">
      <w:pPr>
        <w:spacing w:after="0"/>
        <w:jc w:val="both"/>
        <w:rPr>
          <w:rFonts w:ascii="Tahoma" w:hAnsi="Tahoma" w:cs="Tahoma"/>
          <w:bCs/>
          <w:iCs/>
        </w:rPr>
      </w:pPr>
      <w:r w:rsidRPr="002B105F">
        <w:rPr>
          <w:rFonts w:ascii="Tahoma" w:hAnsi="Tahoma" w:cs="Tahoma"/>
          <w:bCs/>
          <w:iCs/>
        </w:rPr>
        <w:t>El precio INCLUYE:</w:t>
      </w:r>
    </w:p>
    <w:p w14:paraId="7A80121C" w14:textId="77777777" w:rsidR="00F36E07" w:rsidRPr="002B105F" w:rsidRDefault="00F36E07" w:rsidP="00F36E0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iCs/>
        </w:rPr>
      </w:pPr>
      <w:r w:rsidRPr="002B105F">
        <w:rPr>
          <w:rFonts w:ascii="Tahoma" w:hAnsi="Tahoma" w:cs="Tahoma"/>
          <w:bCs/>
          <w:iCs/>
        </w:rPr>
        <w:t>Transporte en Van, buseta o bus de turismo de acuerdo al número de personas</w:t>
      </w:r>
    </w:p>
    <w:p w14:paraId="1E43B9E7" w14:textId="6C4BE55E" w:rsidR="00F36E07" w:rsidRPr="002B105F" w:rsidRDefault="00F36E07" w:rsidP="00F36E0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iCs/>
        </w:rPr>
      </w:pPr>
      <w:r w:rsidRPr="002B105F">
        <w:rPr>
          <w:rFonts w:ascii="Tahoma" w:hAnsi="Tahoma" w:cs="Tahoma"/>
          <w:bCs/>
          <w:iCs/>
        </w:rPr>
        <w:t xml:space="preserve">Alojamiento </w:t>
      </w:r>
      <w:r w:rsidR="002B105F">
        <w:rPr>
          <w:rFonts w:ascii="Tahoma" w:hAnsi="Tahoma" w:cs="Tahoma"/>
          <w:bCs/>
          <w:iCs/>
        </w:rPr>
        <w:t>3 Noches / 4 Días</w:t>
      </w:r>
      <w:r w:rsidRPr="002B105F">
        <w:rPr>
          <w:rFonts w:ascii="Tahoma" w:hAnsi="Tahoma" w:cs="Tahoma"/>
          <w:bCs/>
          <w:iCs/>
        </w:rPr>
        <w:t xml:space="preserve"> en </w:t>
      </w:r>
      <w:r w:rsidR="00E82239" w:rsidRPr="002B105F">
        <w:rPr>
          <w:rFonts w:ascii="Tahoma" w:hAnsi="Tahoma" w:cs="Tahoma"/>
          <w:bCs/>
          <w:iCs/>
        </w:rPr>
        <w:t>Hotel, sector Laureles-Estadio.</w:t>
      </w:r>
    </w:p>
    <w:p w14:paraId="273FA4F7" w14:textId="77777777" w:rsidR="00F36E07" w:rsidRPr="002B105F" w:rsidRDefault="00F36E07" w:rsidP="00F36E0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iCs/>
        </w:rPr>
      </w:pPr>
      <w:r w:rsidRPr="002B105F">
        <w:rPr>
          <w:rFonts w:ascii="Tahoma" w:hAnsi="Tahoma" w:cs="Tahoma"/>
          <w:bCs/>
          <w:iCs/>
        </w:rPr>
        <w:t xml:space="preserve">Desayunos (4) y Cenas (3) en </w:t>
      </w:r>
      <w:r w:rsidR="00943C73" w:rsidRPr="002B105F">
        <w:rPr>
          <w:rFonts w:ascii="Tahoma" w:hAnsi="Tahoma" w:cs="Tahoma"/>
          <w:bCs/>
          <w:iCs/>
        </w:rPr>
        <w:t>el hotel</w:t>
      </w:r>
      <w:r w:rsidRPr="002B105F">
        <w:rPr>
          <w:rFonts w:ascii="Tahoma" w:hAnsi="Tahoma" w:cs="Tahoma"/>
          <w:bCs/>
          <w:iCs/>
        </w:rPr>
        <w:t>.</w:t>
      </w:r>
    </w:p>
    <w:p w14:paraId="4FA86D99" w14:textId="77777777" w:rsidR="00F36E07" w:rsidRPr="002B105F" w:rsidRDefault="00943C73" w:rsidP="00F36E0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iCs/>
        </w:rPr>
      </w:pPr>
      <w:r w:rsidRPr="002B105F">
        <w:rPr>
          <w:rFonts w:ascii="Tahoma" w:hAnsi="Tahoma" w:cs="Tahoma"/>
          <w:bCs/>
          <w:iCs/>
        </w:rPr>
        <w:t>Entrada a Guatapé y paseo en yate por la Represa.</w:t>
      </w:r>
    </w:p>
    <w:p w14:paraId="0B816692" w14:textId="77777777" w:rsidR="00F36E07" w:rsidRPr="002B105F" w:rsidRDefault="00943C73" w:rsidP="00F36E0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iCs/>
        </w:rPr>
      </w:pPr>
      <w:r w:rsidRPr="002B105F">
        <w:rPr>
          <w:rFonts w:ascii="Tahoma" w:hAnsi="Tahoma" w:cs="Tahoma"/>
          <w:bCs/>
          <w:iCs/>
        </w:rPr>
        <w:t>Visita a la población de Santafé de Antioquia, con almuerzo.</w:t>
      </w:r>
    </w:p>
    <w:p w14:paraId="7E48964C" w14:textId="77777777" w:rsidR="006504CE" w:rsidRPr="002B105F" w:rsidRDefault="00943C73" w:rsidP="00F36E0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iCs/>
        </w:rPr>
      </w:pPr>
      <w:r w:rsidRPr="002B105F">
        <w:rPr>
          <w:rFonts w:ascii="Tahoma" w:hAnsi="Tahoma" w:cs="Tahoma"/>
          <w:bCs/>
          <w:iCs/>
        </w:rPr>
        <w:t>City Tour por Medellín, visitando los principales pun</w:t>
      </w:r>
      <w:r w:rsidR="00200E59" w:rsidRPr="002B105F">
        <w:rPr>
          <w:rFonts w:ascii="Tahoma" w:hAnsi="Tahoma" w:cs="Tahoma"/>
          <w:bCs/>
          <w:iCs/>
        </w:rPr>
        <w:t>tos turísticos: Pueblito Paisa,</w:t>
      </w:r>
      <w:r w:rsidRPr="002B105F">
        <w:rPr>
          <w:rFonts w:ascii="Tahoma" w:hAnsi="Tahoma" w:cs="Tahoma"/>
          <w:bCs/>
          <w:iCs/>
        </w:rPr>
        <w:t xml:space="preserve"> Parque de los pies descalzos, Plaza Botero</w:t>
      </w:r>
      <w:r w:rsidR="00200E59" w:rsidRPr="002B105F">
        <w:rPr>
          <w:rFonts w:ascii="Tahoma" w:hAnsi="Tahoma" w:cs="Tahoma"/>
          <w:bCs/>
          <w:iCs/>
        </w:rPr>
        <w:t>. Visita a la Comuna 13, show de break dance, grafitur. ALMUERZO TIPICO.</w:t>
      </w:r>
    </w:p>
    <w:p w14:paraId="41BAE8B5" w14:textId="629CCCF1" w:rsidR="006504CE" w:rsidRPr="002B105F" w:rsidRDefault="006504CE" w:rsidP="00F36E0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iCs/>
        </w:rPr>
      </w:pPr>
      <w:r w:rsidRPr="002B105F">
        <w:rPr>
          <w:rFonts w:ascii="Tahoma" w:hAnsi="Tahoma" w:cs="Tahoma"/>
          <w:bCs/>
          <w:iCs/>
        </w:rPr>
        <w:t xml:space="preserve">Kit de Bioseguridad </w:t>
      </w:r>
      <w:r w:rsidR="002B105F">
        <w:rPr>
          <w:rFonts w:ascii="Tahoma" w:hAnsi="Tahoma" w:cs="Tahoma"/>
          <w:bCs/>
          <w:iCs/>
        </w:rPr>
        <w:t xml:space="preserve">de cortesía </w:t>
      </w:r>
      <w:r w:rsidR="00200E59" w:rsidRPr="002B105F">
        <w:rPr>
          <w:rFonts w:ascii="Tahoma" w:hAnsi="Tahoma" w:cs="Tahoma"/>
          <w:bCs/>
          <w:iCs/>
        </w:rPr>
        <w:t>(tapabocas</w:t>
      </w:r>
      <w:r w:rsidR="004F44F0">
        <w:rPr>
          <w:rFonts w:ascii="Tahoma" w:hAnsi="Tahoma" w:cs="Tahoma"/>
          <w:bCs/>
          <w:iCs/>
        </w:rPr>
        <w:t xml:space="preserve"> </w:t>
      </w:r>
      <w:r w:rsidRPr="002B105F">
        <w:rPr>
          <w:rFonts w:ascii="Tahoma" w:hAnsi="Tahoma" w:cs="Tahoma"/>
          <w:bCs/>
          <w:iCs/>
        </w:rPr>
        <w:t xml:space="preserve">y alcohol). </w:t>
      </w:r>
    </w:p>
    <w:p w14:paraId="3A7E2E69" w14:textId="77777777" w:rsidR="006504CE" w:rsidRPr="002B105F" w:rsidRDefault="006504CE" w:rsidP="00F36E0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iCs/>
        </w:rPr>
      </w:pPr>
      <w:r w:rsidRPr="002B105F">
        <w:rPr>
          <w:rFonts w:ascii="Tahoma" w:hAnsi="Tahoma" w:cs="Tahoma"/>
          <w:bCs/>
          <w:iCs/>
        </w:rPr>
        <w:t>Guía profesional en todo el recorrido.</w:t>
      </w:r>
    </w:p>
    <w:p w14:paraId="15C75700" w14:textId="1345AC66" w:rsidR="006504CE" w:rsidRDefault="006504CE" w:rsidP="00F36E0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iCs/>
        </w:rPr>
      </w:pPr>
      <w:r w:rsidRPr="002B105F">
        <w:rPr>
          <w:rFonts w:ascii="Tahoma" w:hAnsi="Tahoma" w:cs="Tahoma"/>
          <w:bCs/>
          <w:iCs/>
        </w:rPr>
        <w:t>Tarjeta de Asistencia médica.</w:t>
      </w:r>
    </w:p>
    <w:p w14:paraId="72F38F9B" w14:textId="6FEBBEFC" w:rsidR="002B105F" w:rsidRPr="002B105F" w:rsidRDefault="002B105F" w:rsidP="00F36E0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Uso de las facilidades del hotel </w:t>
      </w:r>
    </w:p>
    <w:p w14:paraId="1B616136" w14:textId="77777777" w:rsidR="006504CE" w:rsidRPr="002B105F" w:rsidRDefault="006504CE" w:rsidP="006504CE">
      <w:pPr>
        <w:spacing w:after="0"/>
        <w:jc w:val="both"/>
        <w:rPr>
          <w:rFonts w:ascii="Tahoma" w:hAnsi="Tahoma" w:cs="Tahoma"/>
          <w:bCs/>
          <w:iCs/>
        </w:rPr>
      </w:pPr>
    </w:p>
    <w:p w14:paraId="01DB0FAA" w14:textId="77777777" w:rsidR="006504CE" w:rsidRPr="002B105F" w:rsidRDefault="006504CE" w:rsidP="006504CE">
      <w:pPr>
        <w:spacing w:after="0"/>
        <w:jc w:val="both"/>
        <w:rPr>
          <w:rFonts w:ascii="Tahoma" w:hAnsi="Tahoma" w:cs="Tahoma"/>
          <w:bCs/>
          <w:iCs/>
        </w:rPr>
      </w:pPr>
      <w:r w:rsidRPr="002B105F">
        <w:rPr>
          <w:rFonts w:ascii="Tahoma" w:hAnsi="Tahoma" w:cs="Tahoma"/>
          <w:bCs/>
          <w:iCs/>
        </w:rPr>
        <w:t>El precio NO INCLUYE:</w:t>
      </w:r>
    </w:p>
    <w:p w14:paraId="4BF4A554" w14:textId="77777777" w:rsidR="006504CE" w:rsidRPr="002B105F" w:rsidRDefault="006504CE" w:rsidP="006504CE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  <w:bCs/>
          <w:iCs/>
        </w:rPr>
      </w:pPr>
      <w:r w:rsidRPr="002B105F">
        <w:rPr>
          <w:rFonts w:ascii="Tahoma" w:hAnsi="Tahoma" w:cs="Tahoma"/>
          <w:bCs/>
          <w:iCs/>
        </w:rPr>
        <w:t>Alimentación no especificada y en carretera.</w:t>
      </w:r>
    </w:p>
    <w:p w14:paraId="037766AE" w14:textId="77777777" w:rsidR="006504CE" w:rsidRPr="002B105F" w:rsidRDefault="006504CE" w:rsidP="006504CE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  <w:bCs/>
          <w:iCs/>
        </w:rPr>
      </w:pPr>
      <w:r w:rsidRPr="002B105F">
        <w:rPr>
          <w:rFonts w:ascii="Tahoma" w:hAnsi="Tahoma" w:cs="Tahoma"/>
          <w:bCs/>
          <w:iCs/>
        </w:rPr>
        <w:t>Entradas o Tours no descritos.</w:t>
      </w:r>
    </w:p>
    <w:p w14:paraId="16AADF8E" w14:textId="77777777" w:rsidR="006504CE" w:rsidRPr="002B105F" w:rsidRDefault="006504CE" w:rsidP="006504CE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  <w:bCs/>
          <w:iCs/>
        </w:rPr>
      </w:pPr>
      <w:r w:rsidRPr="002B105F">
        <w:rPr>
          <w:rFonts w:ascii="Tahoma" w:hAnsi="Tahoma" w:cs="Tahoma"/>
          <w:bCs/>
          <w:iCs/>
        </w:rPr>
        <w:t>Gastos de índole personal.</w:t>
      </w:r>
    </w:p>
    <w:p w14:paraId="344F02DC" w14:textId="77777777" w:rsidR="006504CE" w:rsidRPr="002B105F" w:rsidRDefault="006504CE" w:rsidP="006504CE">
      <w:pPr>
        <w:spacing w:after="0"/>
        <w:jc w:val="both"/>
        <w:rPr>
          <w:rFonts w:ascii="Tahoma" w:hAnsi="Tahoma" w:cs="Tahoma"/>
          <w:bCs/>
          <w:iCs/>
        </w:rPr>
      </w:pPr>
    </w:p>
    <w:p w14:paraId="562D7535" w14:textId="420ABCC9" w:rsidR="006504CE" w:rsidRPr="002B105F" w:rsidRDefault="006504CE" w:rsidP="006504CE">
      <w:pPr>
        <w:spacing w:after="0"/>
        <w:jc w:val="center"/>
        <w:rPr>
          <w:rFonts w:ascii="Tahoma" w:hAnsi="Tahoma" w:cs="Tahoma"/>
          <w:b/>
          <w:iCs/>
        </w:rPr>
      </w:pPr>
      <w:r w:rsidRPr="002B105F">
        <w:rPr>
          <w:rFonts w:ascii="Tahoma" w:hAnsi="Tahoma" w:cs="Tahoma"/>
          <w:b/>
          <w:iCs/>
        </w:rPr>
        <w:t>VALOR DEL PLAN POR PERSONA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504CE" w:rsidRPr="002B105F" w14:paraId="2581A3D5" w14:textId="77777777" w:rsidTr="002B105F">
        <w:trPr>
          <w:trHeight w:val="148"/>
          <w:jc w:val="center"/>
        </w:trPr>
        <w:tc>
          <w:tcPr>
            <w:tcW w:w="2942" w:type="dxa"/>
            <w:shd w:val="clear" w:color="auto" w:fill="FFC000"/>
          </w:tcPr>
          <w:p w14:paraId="28F65071" w14:textId="77777777" w:rsidR="006504CE" w:rsidRPr="002B105F" w:rsidRDefault="006504CE" w:rsidP="002B105F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2B105F">
              <w:rPr>
                <w:rFonts w:ascii="Tahoma" w:hAnsi="Tahoma" w:cs="Tahoma"/>
                <w:b/>
                <w:iCs/>
              </w:rPr>
              <w:t>DOBLE</w:t>
            </w:r>
          </w:p>
        </w:tc>
        <w:tc>
          <w:tcPr>
            <w:tcW w:w="2943" w:type="dxa"/>
            <w:shd w:val="clear" w:color="auto" w:fill="FFC000"/>
          </w:tcPr>
          <w:p w14:paraId="0C78BEE5" w14:textId="77777777" w:rsidR="006504CE" w:rsidRPr="002B105F" w:rsidRDefault="006504CE" w:rsidP="002B105F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2B105F">
              <w:rPr>
                <w:rFonts w:ascii="Tahoma" w:hAnsi="Tahoma" w:cs="Tahoma"/>
                <w:b/>
                <w:iCs/>
              </w:rPr>
              <w:t>TRIPLE/CUAD.</w:t>
            </w:r>
          </w:p>
        </w:tc>
        <w:tc>
          <w:tcPr>
            <w:tcW w:w="2943" w:type="dxa"/>
            <w:shd w:val="clear" w:color="auto" w:fill="FFC000"/>
          </w:tcPr>
          <w:p w14:paraId="0F400161" w14:textId="77777777" w:rsidR="006504CE" w:rsidRPr="002B105F" w:rsidRDefault="006504CE" w:rsidP="002B105F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2B105F">
              <w:rPr>
                <w:rFonts w:ascii="Tahoma" w:hAnsi="Tahoma" w:cs="Tahoma"/>
                <w:b/>
                <w:iCs/>
              </w:rPr>
              <w:t>NIÑOS (3-9 AÑOS)</w:t>
            </w:r>
          </w:p>
        </w:tc>
      </w:tr>
      <w:tr w:rsidR="006504CE" w:rsidRPr="002B105F" w14:paraId="1D2D00EB" w14:textId="77777777" w:rsidTr="002B105F">
        <w:trPr>
          <w:jc w:val="center"/>
        </w:trPr>
        <w:tc>
          <w:tcPr>
            <w:tcW w:w="2942" w:type="dxa"/>
          </w:tcPr>
          <w:p w14:paraId="7976E1B1" w14:textId="60D343E2" w:rsidR="006504CE" w:rsidRPr="002B105F" w:rsidRDefault="006504CE" w:rsidP="004F44F0">
            <w:pPr>
              <w:jc w:val="center"/>
              <w:rPr>
                <w:rFonts w:ascii="Tahoma" w:hAnsi="Tahoma" w:cs="Tahoma"/>
                <w:bCs/>
                <w:iCs/>
              </w:rPr>
            </w:pPr>
            <w:r w:rsidRPr="002B105F">
              <w:rPr>
                <w:rFonts w:ascii="Tahoma" w:hAnsi="Tahoma" w:cs="Tahoma"/>
                <w:bCs/>
                <w:iCs/>
              </w:rPr>
              <w:t>$</w:t>
            </w:r>
            <w:r w:rsidR="00943C73" w:rsidRPr="002B105F">
              <w:rPr>
                <w:rFonts w:ascii="Tahoma" w:hAnsi="Tahoma" w:cs="Tahoma"/>
                <w:bCs/>
                <w:iCs/>
              </w:rPr>
              <w:t>7</w:t>
            </w:r>
            <w:r w:rsidR="00200E59" w:rsidRPr="002B105F">
              <w:rPr>
                <w:rFonts w:ascii="Tahoma" w:hAnsi="Tahoma" w:cs="Tahoma"/>
                <w:bCs/>
                <w:iCs/>
              </w:rPr>
              <w:t>9</w:t>
            </w:r>
            <w:r w:rsidR="004F44F0">
              <w:rPr>
                <w:rFonts w:ascii="Tahoma" w:hAnsi="Tahoma" w:cs="Tahoma"/>
                <w:bCs/>
                <w:iCs/>
              </w:rPr>
              <w:t>5</w:t>
            </w:r>
            <w:r w:rsidRPr="002B105F">
              <w:rPr>
                <w:rFonts w:ascii="Tahoma" w:hAnsi="Tahoma" w:cs="Tahoma"/>
                <w:bCs/>
                <w:iCs/>
              </w:rPr>
              <w:t>.000</w:t>
            </w:r>
          </w:p>
        </w:tc>
        <w:tc>
          <w:tcPr>
            <w:tcW w:w="2943" w:type="dxa"/>
          </w:tcPr>
          <w:p w14:paraId="60BD2FCC" w14:textId="65B2A4D5" w:rsidR="006504CE" w:rsidRPr="002B105F" w:rsidRDefault="006504CE" w:rsidP="004F44F0">
            <w:pPr>
              <w:jc w:val="center"/>
              <w:rPr>
                <w:rFonts w:ascii="Tahoma" w:hAnsi="Tahoma" w:cs="Tahoma"/>
                <w:bCs/>
                <w:iCs/>
              </w:rPr>
            </w:pPr>
            <w:r w:rsidRPr="002B105F">
              <w:rPr>
                <w:rFonts w:ascii="Tahoma" w:hAnsi="Tahoma" w:cs="Tahoma"/>
                <w:bCs/>
                <w:iCs/>
              </w:rPr>
              <w:t>$</w:t>
            </w:r>
            <w:r w:rsidR="00943C73" w:rsidRPr="002B105F">
              <w:rPr>
                <w:rFonts w:ascii="Tahoma" w:hAnsi="Tahoma" w:cs="Tahoma"/>
                <w:bCs/>
                <w:iCs/>
              </w:rPr>
              <w:t>7</w:t>
            </w:r>
            <w:r w:rsidR="004F44F0">
              <w:rPr>
                <w:rFonts w:ascii="Tahoma" w:hAnsi="Tahoma" w:cs="Tahoma"/>
                <w:bCs/>
                <w:iCs/>
              </w:rPr>
              <w:t>7</w:t>
            </w:r>
            <w:r w:rsidR="00200E59" w:rsidRPr="002B105F">
              <w:rPr>
                <w:rFonts w:ascii="Tahoma" w:hAnsi="Tahoma" w:cs="Tahoma"/>
                <w:bCs/>
                <w:iCs/>
              </w:rPr>
              <w:t>9</w:t>
            </w:r>
            <w:r w:rsidRPr="002B105F">
              <w:rPr>
                <w:rFonts w:ascii="Tahoma" w:hAnsi="Tahoma" w:cs="Tahoma"/>
                <w:bCs/>
                <w:iCs/>
              </w:rPr>
              <w:t>.000</w:t>
            </w:r>
          </w:p>
        </w:tc>
        <w:tc>
          <w:tcPr>
            <w:tcW w:w="2943" w:type="dxa"/>
          </w:tcPr>
          <w:p w14:paraId="54DF7F8C" w14:textId="12C5FE90" w:rsidR="006504CE" w:rsidRPr="002B105F" w:rsidRDefault="006504CE" w:rsidP="004F44F0">
            <w:pPr>
              <w:jc w:val="center"/>
              <w:rPr>
                <w:rFonts w:ascii="Tahoma" w:hAnsi="Tahoma" w:cs="Tahoma"/>
                <w:bCs/>
                <w:iCs/>
              </w:rPr>
            </w:pPr>
            <w:r w:rsidRPr="002B105F">
              <w:rPr>
                <w:rFonts w:ascii="Tahoma" w:hAnsi="Tahoma" w:cs="Tahoma"/>
                <w:bCs/>
                <w:iCs/>
              </w:rPr>
              <w:t>$</w:t>
            </w:r>
            <w:r w:rsidR="00943C73" w:rsidRPr="002B105F">
              <w:rPr>
                <w:rFonts w:ascii="Tahoma" w:hAnsi="Tahoma" w:cs="Tahoma"/>
                <w:bCs/>
                <w:iCs/>
              </w:rPr>
              <w:t>7</w:t>
            </w:r>
            <w:r w:rsidR="004F44F0">
              <w:rPr>
                <w:rFonts w:ascii="Tahoma" w:hAnsi="Tahoma" w:cs="Tahoma"/>
                <w:bCs/>
                <w:iCs/>
              </w:rPr>
              <w:t>47</w:t>
            </w:r>
            <w:r w:rsidRPr="002B105F">
              <w:rPr>
                <w:rFonts w:ascii="Tahoma" w:hAnsi="Tahoma" w:cs="Tahoma"/>
                <w:bCs/>
                <w:iCs/>
              </w:rPr>
              <w:t>.000</w:t>
            </w:r>
          </w:p>
        </w:tc>
      </w:tr>
    </w:tbl>
    <w:p w14:paraId="6288EFCA" w14:textId="77777777" w:rsidR="006504CE" w:rsidRPr="002B105F" w:rsidRDefault="006504CE" w:rsidP="006504CE">
      <w:pPr>
        <w:spacing w:after="0"/>
        <w:jc w:val="both"/>
        <w:rPr>
          <w:rFonts w:ascii="Tahoma" w:hAnsi="Tahoma" w:cs="Tahoma"/>
          <w:bCs/>
          <w:iCs/>
        </w:rPr>
      </w:pPr>
    </w:p>
    <w:p w14:paraId="69EC08D2" w14:textId="77777777" w:rsidR="002B105F" w:rsidRDefault="002B105F" w:rsidP="002B105F">
      <w:pPr>
        <w:spacing w:after="0"/>
        <w:jc w:val="both"/>
        <w:rPr>
          <w:rFonts w:ascii="Tahoma" w:hAnsi="Tahoma" w:cs="Tahoma"/>
          <w:b/>
        </w:rPr>
      </w:pPr>
      <w:r w:rsidRPr="00863391">
        <w:rPr>
          <w:rFonts w:ascii="Tahoma" w:hAnsi="Tahoma" w:cs="Tahoma"/>
          <w:b/>
        </w:rPr>
        <w:t>NOTAS</w:t>
      </w:r>
    </w:p>
    <w:p w14:paraId="1F1B4D3D" w14:textId="77777777" w:rsidR="002B105F" w:rsidRPr="00863391" w:rsidRDefault="002B105F" w:rsidP="002B105F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Disponibilidad sujeta a cupos al momento de reservar</w:t>
      </w:r>
      <w:r>
        <w:rPr>
          <w:rFonts w:ascii="Tahoma" w:hAnsi="Tahoma" w:cs="Tahoma"/>
        </w:rPr>
        <w:t>-</w:t>
      </w:r>
    </w:p>
    <w:p w14:paraId="756ED4AE" w14:textId="77777777" w:rsidR="002B105F" w:rsidRPr="00B67E33" w:rsidRDefault="002B105F" w:rsidP="002B105F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</w:rPr>
      </w:pPr>
      <w:r w:rsidRPr="00863391">
        <w:rPr>
          <w:rFonts w:ascii="Tahoma" w:hAnsi="Tahoma" w:cs="Tahoma"/>
          <w:b/>
        </w:rPr>
        <w:t>Servicios cotizados, comprados y NO tomados NO son rembolsables</w:t>
      </w:r>
    </w:p>
    <w:p w14:paraId="37E207E7" w14:textId="77777777" w:rsidR="002B105F" w:rsidRPr="00482668" w:rsidRDefault="002B105F" w:rsidP="002B105F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  <w:b/>
          <w:highlight w:val="cyan"/>
        </w:rPr>
      </w:pPr>
      <w:r w:rsidRPr="00482668">
        <w:rPr>
          <w:rFonts w:ascii="Tahoma" w:hAnsi="Tahoma" w:cs="Tahoma"/>
          <w:b/>
          <w:highlight w:val="cyan"/>
        </w:rPr>
        <w:t xml:space="preserve">TARIFAS SUJETAS A CAMBIOS SIN PREVIO AVISO POR AJUSTES TARIFARIOS O TRIBUTARIOS </w:t>
      </w:r>
    </w:p>
    <w:p w14:paraId="755609F2" w14:textId="77777777" w:rsidR="002B105F" w:rsidRPr="009B6EB6" w:rsidRDefault="002B105F" w:rsidP="002B105F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</w:rPr>
      </w:pPr>
      <w:r w:rsidRPr="009B6EB6">
        <w:rPr>
          <w:rFonts w:ascii="Tahoma" w:hAnsi="Tahoma" w:cs="Tahoma"/>
        </w:rPr>
        <w:t xml:space="preserve">Tarifas sujetas a cambios y/o modificaciones sin previo aviso </w:t>
      </w:r>
    </w:p>
    <w:p w14:paraId="00C891BD" w14:textId="77777777" w:rsidR="002B105F" w:rsidRPr="00863391" w:rsidRDefault="002B105F" w:rsidP="002B105F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Penalidades por cancelaciones:</w:t>
      </w:r>
      <w:r w:rsidRPr="00863391">
        <w:rPr>
          <w:rFonts w:ascii="Tahoma" w:hAnsi="Tahoma" w:cs="Tahoma"/>
        </w:rPr>
        <w:tab/>
        <w:t>Hasta 15 días antes</w:t>
      </w:r>
      <w:r>
        <w:rPr>
          <w:rFonts w:ascii="Tahoma" w:hAnsi="Tahoma" w:cs="Tahoma"/>
        </w:rPr>
        <w:t>:</w:t>
      </w:r>
      <w:r w:rsidRPr="0086339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7</w:t>
      </w:r>
      <w:r w:rsidRPr="00863391">
        <w:rPr>
          <w:rFonts w:ascii="Tahoma" w:hAnsi="Tahoma" w:cs="Tahoma"/>
        </w:rPr>
        <w:t>0%</w:t>
      </w:r>
    </w:p>
    <w:p w14:paraId="298BA6D9" w14:textId="77777777" w:rsidR="002B105F" w:rsidRPr="00863391" w:rsidRDefault="002B105F" w:rsidP="002B105F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8 días antes: </w:t>
      </w:r>
      <w:r>
        <w:rPr>
          <w:rFonts w:ascii="Tahoma" w:hAnsi="Tahoma" w:cs="Tahoma"/>
        </w:rPr>
        <w:t>9</w:t>
      </w:r>
      <w:r w:rsidRPr="00863391">
        <w:rPr>
          <w:rFonts w:ascii="Tahoma" w:hAnsi="Tahoma" w:cs="Tahoma"/>
        </w:rPr>
        <w:t>0%</w:t>
      </w:r>
    </w:p>
    <w:p w14:paraId="6D8CAC98" w14:textId="77777777" w:rsidR="002B105F" w:rsidRDefault="002B105F" w:rsidP="002B105F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3 días antes: </w:t>
      </w:r>
      <w:r>
        <w:rPr>
          <w:rFonts w:ascii="Tahoma" w:hAnsi="Tahoma" w:cs="Tahoma"/>
        </w:rPr>
        <w:t>10</w:t>
      </w:r>
      <w:r w:rsidRPr="00863391">
        <w:rPr>
          <w:rFonts w:ascii="Tahoma" w:hAnsi="Tahoma" w:cs="Tahoma"/>
        </w:rPr>
        <w:t>0%</w:t>
      </w:r>
    </w:p>
    <w:p w14:paraId="48C63FC9" w14:textId="77777777" w:rsidR="002B105F" w:rsidRPr="00863391" w:rsidRDefault="002B105F" w:rsidP="002B105F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NO SHOW:              </w:t>
      </w:r>
      <w:r>
        <w:rPr>
          <w:rFonts w:ascii="Tahoma" w:hAnsi="Tahoma" w:cs="Tahoma"/>
        </w:rPr>
        <w:t xml:space="preserve"> </w:t>
      </w:r>
      <w:r w:rsidRPr="00863391">
        <w:rPr>
          <w:rFonts w:ascii="Tahoma" w:hAnsi="Tahoma" w:cs="Tahoma"/>
        </w:rPr>
        <w:t>100%</w:t>
      </w:r>
    </w:p>
    <w:p w14:paraId="20B1CD8E" w14:textId="77777777" w:rsidR="00F36E07" w:rsidRPr="002B105F" w:rsidRDefault="00F36E07" w:rsidP="00F36E07">
      <w:pPr>
        <w:spacing w:after="0"/>
        <w:rPr>
          <w:rFonts w:ascii="Tahoma" w:hAnsi="Tahoma" w:cs="Tahoma"/>
          <w:bCs/>
          <w:iCs/>
        </w:rPr>
      </w:pPr>
    </w:p>
    <w:p w14:paraId="60279002" w14:textId="77777777" w:rsidR="00F36E07" w:rsidRPr="002B105F" w:rsidRDefault="00F36E07" w:rsidP="00F36E07">
      <w:pPr>
        <w:spacing w:after="0"/>
        <w:jc w:val="center"/>
        <w:rPr>
          <w:rFonts w:ascii="Tahoma" w:hAnsi="Tahoma" w:cs="Tahoma"/>
          <w:bCs/>
          <w:iCs/>
        </w:rPr>
      </w:pPr>
    </w:p>
    <w:p w14:paraId="4AFDA3EB" w14:textId="77777777" w:rsidR="00F36E07" w:rsidRPr="002B105F" w:rsidRDefault="00F36E07">
      <w:pPr>
        <w:rPr>
          <w:rFonts w:ascii="Tahoma" w:hAnsi="Tahoma" w:cs="Tahoma"/>
          <w:bCs/>
          <w:iCs/>
        </w:rPr>
      </w:pPr>
    </w:p>
    <w:sectPr w:rsidR="00F36E07" w:rsidRPr="002B10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4F4A"/>
    <w:multiLevelType w:val="hybridMultilevel"/>
    <w:tmpl w:val="FF2E54C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72679"/>
    <w:multiLevelType w:val="hybridMultilevel"/>
    <w:tmpl w:val="3866218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E07"/>
    <w:rsid w:val="000B76CE"/>
    <w:rsid w:val="00200E59"/>
    <w:rsid w:val="002909F7"/>
    <w:rsid w:val="002B105F"/>
    <w:rsid w:val="00310E5E"/>
    <w:rsid w:val="004F44F0"/>
    <w:rsid w:val="006504CE"/>
    <w:rsid w:val="00943C73"/>
    <w:rsid w:val="009526CE"/>
    <w:rsid w:val="00E82239"/>
    <w:rsid w:val="00F3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4DAF"/>
  <w15:chartTrackingRefBased/>
  <w15:docId w15:val="{426A31ED-3174-4804-9E48-FFFBDC05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6E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65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Eduardo Ramirez</cp:lastModifiedBy>
  <cp:revision>7</cp:revision>
  <dcterms:created xsi:type="dcterms:W3CDTF">2022-01-14T16:15:00Z</dcterms:created>
  <dcterms:modified xsi:type="dcterms:W3CDTF">2022-01-19T18:37:00Z</dcterms:modified>
</cp:coreProperties>
</file>